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F2D9D" w14:textId="77777777" w:rsidR="00220338" w:rsidRPr="00220338" w:rsidRDefault="00220338" w:rsidP="00220338">
      <w:pPr>
        <w:spacing w:line="360" w:lineRule="auto"/>
        <w:ind w:firstLineChars="200" w:firstLine="420"/>
        <w:rPr>
          <w:rFonts w:ascii="宋体" w:eastAsia="宋体" w:hAnsi="宋体"/>
        </w:rPr>
      </w:pPr>
      <w:bookmarkStart w:id="0" w:name="_GoBack"/>
      <w:r w:rsidRPr="00220338">
        <w:rPr>
          <w:rFonts w:ascii="宋体" w:eastAsia="宋体" w:hAnsi="宋体"/>
        </w:rPr>
        <w:t>1、买卖方式不同</w:t>
      </w:r>
    </w:p>
    <w:p w14:paraId="6595CE2E"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hint="eastAsia"/>
        </w:rPr>
        <w:t>期货是双向交易，可以买空也可卖空。价格上涨时可以低买高卖，价格下跌时可以高卖低补。做多可以赚钱，而做空也可以赚钱。股票只能先买后卖，只有价格上涨才能盈利。如果市场出现价格下跌，只能是止损，或者忍受亏损。市场交易机会少了一半。</w:t>
      </w:r>
    </w:p>
    <w:p w14:paraId="3F139500"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rPr>
        <w:t>2、杠杆比例不同</w:t>
      </w:r>
    </w:p>
    <w:p w14:paraId="6D47F61E"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hint="eastAsia"/>
        </w:rPr>
        <w:t>杠杆交易是期货投资魅力所在。期货交易无需支付全部资金，目前国内期货交易只需要支付一定比例的保证金即可获得控制合约总价值的权利，杠杆比例一般在</w:t>
      </w:r>
      <w:r w:rsidRPr="00220338">
        <w:rPr>
          <w:rFonts w:ascii="宋体" w:eastAsia="宋体" w:hAnsi="宋体"/>
        </w:rPr>
        <w:t>10%左右。而股票交易是本金交易。买入股票需要支付全额资金，不能融资、融券。因此，资金使用效率较低。</w:t>
      </w:r>
    </w:p>
    <w:p w14:paraId="7CB9C3EC"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rPr>
        <w:t>3、市场透明度不同</w:t>
      </w:r>
    </w:p>
    <w:p w14:paraId="7D9E2BA4"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hint="eastAsia"/>
        </w:rPr>
        <w:t>期货市场的透明度比较高。交易在交易所集中进行，大家交易的主要是标的商品的价格，市场“三公”容易得到保证。股票交易背后需要一系列的信用加强制度，信息容易失真或泄漏，透明度差，如企业的财务审计，财务报表和重大信息的公布等，如果一个环节出现问题，可能会导致投资的重大亏损。</w:t>
      </w:r>
    </w:p>
    <w:p w14:paraId="37FD3CF9"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rPr>
        <w:t>4、交易速度不同</w:t>
      </w:r>
    </w:p>
    <w:p w14:paraId="0918E2D2"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hint="eastAsia"/>
        </w:rPr>
        <w:t>期货是“</w:t>
      </w:r>
      <w:r w:rsidRPr="00220338">
        <w:rPr>
          <w:rFonts w:ascii="宋体" w:eastAsia="宋体" w:hAnsi="宋体"/>
        </w:rPr>
        <w:t>T+0”的交易，在一天之内就可以买卖平仓，交易速度快，资金使用效率高，遇到风险可以及时止损。股票交易现在采用“T+1”的交易模式。当天买入的股票到下一个交易日才过户到帐，换言之，到下一个交易日你才有权卖出，资金效率受到一定影响，并且遇到风险事件时，投资者有时不能做出及时调整。</w:t>
      </w:r>
    </w:p>
    <w:p w14:paraId="1AC234E9" w14:textId="77777777" w:rsidR="00220338" w:rsidRPr="00220338" w:rsidRDefault="00220338" w:rsidP="00220338">
      <w:pPr>
        <w:spacing w:line="360" w:lineRule="auto"/>
        <w:ind w:firstLineChars="200" w:firstLine="420"/>
        <w:rPr>
          <w:rFonts w:ascii="宋体" w:eastAsia="宋体" w:hAnsi="宋体"/>
        </w:rPr>
      </w:pPr>
      <w:r w:rsidRPr="00220338">
        <w:rPr>
          <w:rFonts w:ascii="宋体" w:eastAsia="宋体" w:hAnsi="宋体"/>
        </w:rPr>
        <w:t>5、手续费率不同</w:t>
      </w:r>
    </w:p>
    <w:p w14:paraId="537B8077" w14:textId="27747EFA" w:rsidR="00B36A43" w:rsidRPr="00220338" w:rsidRDefault="00220338" w:rsidP="00220338">
      <w:pPr>
        <w:spacing w:line="360" w:lineRule="auto"/>
        <w:ind w:firstLineChars="200" w:firstLine="420"/>
        <w:rPr>
          <w:rFonts w:ascii="宋体" w:eastAsia="宋体" w:hAnsi="宋体" w:hint="eastAsia"/>
        </w:rPr>
      </w:pPr>
      <w:r w:rsidRPr="00220338">
        <w:rPr>
          <w:rFonts w:ascii="宋体" w:eastAsia="宋体" w:hAnsi="宋体" w:hint="eastAsia"/>
        </w:rPr>
        <w:t>期货交易费用低廉，没有印花税等税费，唯一费用就是交易手续费。国内三家交易所目前手续在万分之二、三左右，加上经纪公司的附加费用，单边手续费最高不超过的千分之一。以白糖为例，价格波动</w:t>
      </w:r>
      <w:r w:rsidRPr="00220338">
        <w:rPr>
          <w:rFonts w:ascii="宋体" w:eastAsia="宋体" w:hAnsi="宋体"/>
        </w:rPr>
        <w:t>1个点就可能赚钱。股票交易的费用相比较高。客户网上交易单边一般在2.5 ‰以上，书面和电话委托交易费用更高。</w:t>
      </w:r>
      <w:bookmarkEnd w:id="0"/>
    </w:p>
    <w:sectPr w:rsidR="00B36A43" w:rsidRPr="00220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C"/>
    <w:rsid w:val="00220338"/>
    <w:rsid w:val="00A87AFB"/>
    <w:rsid w:val="00B36A43"/>
    <w:rsid w:val="00FB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F0626-1EC0-4719-B487-E28EEFAE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2</cp:revision>
  <dcterms:created xsi:type="dcterms:W3CDTF">2018-04-03T06:19:00Z</dcterms:created>
  <dcterms:modified xsi:type="dcterms:W3CDTF">2018-04-03T06:20:00Z</dcterms:modified>
</cp:coreProperties>
</file>